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AC388" w14:textId="77777777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352D05" w:rsidRPr="00352D05">
        <w:rPr>
          <w:rFonts w:ascii="Arial" w:hAnsi="Arial" w:cs="Arial"/>
          <w:bCs/>
          <w:i w:val="0"/>
          <w:szCs w:val="24"/>
        </w:rPr>
        <w:t>7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119C2581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6A0452F0" w14:textId="6EC1A74D" w:rsidR="00F90CD1" w:rsidRDefault="00F51F52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Wojewódzki Zakład Opieki Psychiatrycznej Sp. z o.o.</w:t>
      </w:r>
    </w:p>
    <w:p w14:paraId="1AF3FD96" w14:textId="579D8BC1" w:rsidR="00F51F52" w:rsidRDefault="00F51F52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Sokołówka 1</w:t>
      </w:r>
    </w:p>
    <w:p w14:paraId="7DA7C265" w14:textId="39C88BA8" w:rsidR="00F51F52" w:rsidRDefault="00F51F52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62-840 Koźminek</w:t>
      </w:r>
    </w:p>
    <w:p w14:paraId="5FBA51FC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2E8CC2EB" w14:textId="77777777" w:rsidTr="0018769E">
        <w:tc>
          <w:tcPr>
            <w:tcW w:w="2800" w:type="dxa"/>
          </w:tcPr>
          <w:p w14:paraId="09E80705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561EF7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2C2E8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F01AE68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51B5EC5C" w14:textId="77777777" w:rsidTr="0018769E">
        <w:tc>
          <w:tcPr>
            <w:tcW w:w="2800" w:type="dxa"/>
          </w:tcPr>
          <w:p w14:paraId="691E8404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52BB74B4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C7902C4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96C1030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B3966FA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52D05" w:rsidRPr="0012157F" w14:paraId="0AB551DA" w14:textId="77777777" w:rsidTr="00FB6051">
        <w:tc>
          <w:tcPr>
            <w:tcW w:w="9104" w:type="dxa"/>
            <w:shd w:val="clear" w:color="auto" w:fill="D9D9D9"/>
          </w:tcPr>
          <w:p w14:paraId="743071B0" w14:textId="77777777" w:rsidR="00352D05" w:rsidRPr="0012157F" w:rsidRDefault="00352D05" w:rsidP="00FB6051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01866A39" w14:textId="59E5BD1E" w:rsidR="00352D05" w:rsidRPr="0012157F" w:rsidRDefault="00352D05" w:rsidP="00FB605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352D05">
              <w:rPr>
                <w:rFonts w:ascii="Arial" w:hAnsi="Arial" w:cs="Arial"/>
                <w:sz w:val="24"/>
                <w:szCs w:val="24"/>
              </w:rPr>
              <w:t>(t.j. Dz. U. z 2024 poz. 1320</w:t>
            </w:r>
            <w:r w:rsidR="00F51F52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352D05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1CA5B4CC" w14:textId="77777777" w:rsidR="00352D05" w:rsidRPr="00612283" w:rsidRDefault="00352D05" w:rsidP="00FB6051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1C15B068" w14:textId="77777777" w:rsidR="00352D05" w:rsidRPr="00612283" w:rsidRDefault="00352D05" w:rsidP="00FB6051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071D50E7" w14:textId="77777777" w:rsidR="00352D05" w:rsidRPr="0012157F" w:rsidRDefault="00352D05" w:rsidP="00FB6051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6911BC32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50587427" w14:textId="77777777" w:rsidTr="0018769E">
        <w:tc>
          <w:tcPr>
            <w:tcW w:w="2269" w:type="dxa"/>
          </w:tcPr>
          <w:p w14:paraId="686DC1D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55B30876" w14:textId="77777777" w:rsidR="002578E4" w:rsidRPr="00A2540E" w:rsidRDefault="00352D05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52D0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Termomodernizacja budynku Wojewódzkiego Zakładu Opieki Psychiatrycznej w Sokołówce</w:t>
            </w:r>
            <w:r w:rsidR="002578E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352D05" w:rsidRPr="00A2540E" w14:paraId="78DA4089" w14:textId="77777777" w:rsidTr="00FB6051">
        <w:tc>
          <w:tcPr>
            <w:tcW w:w="2269" w:type="dxa"/>
          </w:tcPr>
          <w:p w14:paraId="6C6CDB79" w14:textId="77777777" w:rsidR="00352D05" w:rsidRPr="00A2540E" w:rsidRDefault="00352D05" w:rsidP="00FB605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272CB2F6" w14:textId="6E3E36D3" w:rsidR="00352D05" w:rsidRPr="00A2540E" w:rsidRDefault="00F51F52" w:rsidP="00FB605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ZP2/2025</w:t>
            </w:r>
          </w:p>
        </w:tc>
      </w:tr>
    </w:tbl>
    <w:p w14:paraId="67EAB84F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2ADA84F" w14:textId="4F8FC800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F51F52">
        <w:rPr>
          <w:rFonts w:ascii="Arial" w:hAnsi="Arial" w:cs="Arial"/>
          <w:b/>
          <w:sz w:val="24"/>
          <w:szCs w:val="24"/>
        </w:rPr>
        <w:t>Wojewódzki Zakład Opieki Psychiatrycznej w Sokołówce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737804DD" w14:textId="77777777" w:rsidTr="00650D6C">
        <w:tc>
          <w:tcPr>
            <w:tcW w:w="9104" w:type="dxa"/>
            <w:shd w:val="clear" w:color="auto" w:fill="D9D9D9"/>
          </w:tcPr>
          <w:p w14:paraId="4B1EB0F8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5E5F8C44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129501D2" w14:textId="77777777" w:rsidR="00352D05" w:rsidRPr="00992BD8" w:rsidRDefault="00352D05" w:rsidP="00352D05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9738517" w14:textId="77777777" w:rsidR="002426FF" w:rsidRPr="00A44833" w:rsidRDefault="00352D05" w:rsidP="00352D05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>art. 109 ust. 1 ustawy Pzp, w zakresie:</w:t>
      </w:r>
    </w:p>
    <w:p w14:paraId="5FC5BF36" w14:textId="77777777" w:rsidR="00352D05" w:rsidRPr="00A44833" w:rsidRDefault="00352D05" w:rsidP="00352D05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40455E32" w14:textId="77777777" w:rsidR="00352D05" w:rsidRPr="0012157F" w:rsidRDefault="00352D05" w:rsidP="00352D0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5</w:t>
      </w:r>
    </w:p>
    <w:p w14:paraId="403B8D5D" w14:textId="584EB175" w:rsidR="00352D05" w:rsidRPr="0012157F" w:rsidRDefault="00352D05" w:rsidP="00352D05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 xml:space="preserve">Wykonawca, który w sposób zawiniony poważnie naruszył obowiązki zawodowe, co podważa jego uczciwość, w </w:t>
      </w:r>
      <w:r w:rsidR="00F51F52" w:rsidRPr="0012157F">
        <w:rPr>
          <w:rFonts w:ascii="Arial" w:hAnsi="Arial" w:cs="Arial"/>
          <w:color w:val="auto"/>
          <w:sz w:val="24"/>
          <w:szCs w:val="24"/>
        </w:rPr>
        <w:t>szczególności,</w:t>
      </w:r>
      <w:r w:rsidRPr="0012157F">
        <w:rPr>
          <w:rFonts w:ascii="Arial" w:hAnsi="Arial" w:cs="Arial"/>
          <w:color w:val="auto"/>
          <w:sz w:val="24"/>
          <w:szCs w:val="24"/>
        </w:rPr>
        <w:t xml:space="preserve"> gdy wykonawca w wyniku zamierzonego działania lub rażącego niedbalstwa nie wykonał lub nienależycie wykonał zamówienie, co zamawiający jest w stanie wykazać za pomocą stosownych dowodów.</w:t>
      </w:r>
    </w:p>
    <w:p w14:paraId="47AB0386" w14:textId="77777777" w:rsidR="00352D05" w:rsidRPr="00A44833" w:rsidRDefault="00352D05" w:rsidP="00352D05">
      <w:pPr>
        <w:pStyle w:val="Nagwek2"/>
        <w:keepNext w:val="0"/>
        <w:keepLines w:val="0"/>
        <w:spacing w:before="0" w:line="276" w:lineRule="auto"/>
        <w:jc w:val="both"/>
        <w:rPr>
          <w:rFonts w:ascii="Arial" w:hAnsi="Arial" w:cs="Arial"/>
          <w:color w:val="auto"/>
          <w:sz w:val="16"/>
          <w:szCs w:val="16"/>
        </w:rPr>
      </w:pPr>
    </w:p>
    <w:p w14:paraId="06B30440" w14:textId="77777777" w:rsidR="00352D05" w:rsidRPr="0012157F" w:rsidRDefault="00352D05" w:rsidP="00352D0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6</w:t>
      </w:r>
    </w:p>
    <w:p w14:paraId="1CB6B330" w14:textId="77777777" w:rsidR="00352D05" w:rsidRPr="0012157F" w:rsidRDefault="00352D05" w:rsidP="00352D05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jeżeli występuje konflikt interesów w rozumieniu art. 56 ust. 2, którego nie można skutecznie wyeliminować w inny sposób niż przez wykluczenie Wykonawcy.</w:t>
      </w:r>
    </w:p>
    <w:p w14:paraId="28050B29" w14:textId="77777777" w:rsidR="00352D05" w:rsidRPr="00A44833" w:rsidRDefault="00352D05" w:rsidP="00352D05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6489EBC0" w14:textId="77777777" w:rsidR="00352D05" w:rsidRPr="0012157F" w:rsidRDefault="00352D05" w:rsidP="00352D0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7</w:t>
      </w:r>
    </w:p>
    <w:p w14:paraId="1A260602" w14:textId="77777777" w:rsidR="00352D05" w:rsidRPr="0012157F" w:rsidRDefault="00352D05" w:rsidP="00352D05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3FC14BB9" w14:textId="77777777" w:rsidR="00352D05" w:rsidRPr="00A44833" w:rsidRDefault="00352D05" w:rsidP="00352D05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7582DF9B" w14:textId="77777777" w:rsidR="00352D05" w:rsidRPr="0012157F" w:rsidRDefault="00352D05" w:rsidP="00352D0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8</w:t>
      </w:r>
    </w:p>
    <w:p w14:paraId="38C930A0" w14:textId="77777777" w:rsidR="00352D05" w:rsidRPr="0012157F" w:rsidRDefault="00352D05" w:rsidP="00352D05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195B3295" w14:textId="77777777" w:rsidR="00352D05" w:rsidRPr="00A44833" w:rsidRDefault="00352D05" w:rsidP="00352D05">
      <w:pPr>
        <w:spacing w:after="0"/>
        <w:rPr>
          <w:rFonts w:ascii="Arial" w:hAnsi="Arial" w:cs="Arial"/>
          <w:color w:val="000000"/>
          <w:sz w:val="16"/>
          <w:szCs w:val="16"/>
          <w:lang w:eastAsia="x-none"/>
        </w:rPr>
      </w:pPr>
    </w:p>
    <w:p w14:paraId="5AB04A68" w14:textId="77777777" w:rsidR="00352D05" w:rsidRPr="0012157F" w:rsidRDefault="00352D05" w:rsidP="00352D0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9</w:t>
      </w:r>
    </w:p>
    <w:p w14:paraId="38234E2D" w14:textId="77777777" w:rsidR="00352D05" w:rsidRPr="0012157F" w:rsidRDefault="00352D05" w:rsidP="00352D05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bezprawnie wpływał lub próbował wpływać na czynności zamawiającego lub próbował pozyskać lub pozyskał informacje poufne, mogące dać mu przewagę w postępowaniu o udzielenie zamówienia.</w:t>
      </w:r>
    </w:p>
    <w:p w14:paraId="3D7AD862" w14:textId="77777777" w:rsidR="00352D05" w:rsidRPr="00A44833" w:rsidRDefault="00352D05" w:rsidP="00352D05">
      <w:pPr>
        <w:spacing w:after="0"/>
        <w:rPr>
          <w:rFonts w:ascii="Arial" w:hAnsi="Arial" w:cs="Arial"/>
          <w:color w:val="000000"/>
          <w:sz w:val="16"/>
          <w:szCs w:val="16"/>
          <w:lang w:eastAsia="x-none"/>
        </w:rPr>
      </w:pPr>
    </w:p>
    <w:p w14:paraId="2CCBFEBF" w14:textId="77777777" w:rsidR="00352D05" w:rsidRPr="0012157F" w:rsidRDefault="00352D05" w:rsidP="00352D0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10</w:t>
      </w:r>
    </w:p>
    <w:p w14:paraId="28F8A261" w14:textId="77777777" w:rsidR="00352D05" w:rsidRPr="0012157F" w:rsidRDefault="00352D05" w:rsidP="00352D05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lastRenderedPageBreak/>
        <w:t>Wykonawca, który w wyniku lekkomyślności lub niedbalstwa przedstawił informacje wprowadzające w błąd, co mogło mieć istotny wpływ na decyzje podejmowane przez Zamawiającego w postępowaniu o udzielenie zamówienia.</w:t>
      </w:r>
    </w:p>
    <w:p w14:paraId="657A3788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1CB14383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777A9AB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24B4DDFD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49B4F6B8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E69D972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B430B" w:rsidRPr="000B430B">
        <w:rPr>
          <w:rFonts w:ascii="Arial" w:hAnsi="Arial" w:cs="Arial"/>
          <w:sz w:val="24"/>
          <w:szCs w:val="24"/>
        </w:rPr>
        <w:t>t.j. Dz.U. z 2024r. poz. 507 z późn. zm.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71485FBC" w14:textId="77777777" w:rsidTr="00CD4DD1">
        <w:tc>
          <w:tcPr>
            <w:tcW w:w="9104" w:type="dxa"/>
            <w:shd w:val="clear" w:color="auto" w:fill="D9D9D9"/>
          </w:tcPr>
          <w:p w14:paraId="7DC7B3C4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08DA11E" w14:textId="77777777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597F787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AC14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4D3E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352D05" w:rsidRPr="0012157F" w14:paraId="213B7480" w14:textId="77777777" w:rsidTr="00FB60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BC4" w14:textId="77777777" w:rsidR="00352D05" w:rsidRPr="0012157F" w:rsidRDefault="00352D05" w:rsidP="00FB6051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611B" w14:textId="77777777" w:rsidR="00352D05" w:rsidRPr="0012157F" w:rsidRDefault="00352D05" w:rsidP="00FB6051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2D05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77334004" w14:textId="77777777" w:rsidR="00352D05" w:rsidRPr="00352D05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042BD949" w14:textId="77777777" w:rsidR="00352D05" w:rsidRPr="0012157F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Zamawiający nie wyznacza warunku szczegółowego.</w:t>
            </w:r>
          </w:p>
        </w:tc>
      </w:tr>
      <w:tr w:rsidR="00352D05" w:rsidRPr="0012157F" w14:paraId="348AE062" w14:textId="77777777" w:rsidTr="00FB60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2813" w14:textId="77777777" w:rsidR="00352D05" w:rsidRPr="0012157F" w:rsidRDefault="00352D05" w:rsidP="00FB6051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FEA6" w14:textId="77777777" w:rsidR="00352D05" w:rsidRPr="0012157F" w:rsidRDefault="00352D05" w:rsidP="00FB6051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2D05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5B28046A" w14:textId="797B22B8" w:rsidR="00352D05" w:rsidRPr="00352D05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</w:t>
            </w:r>
            <w:r w:rsidR="00F51F52" w:rsidRPr="00352D05">
              <w:rPr>
                <w:rFonts w:ascii="Arial" w:hAnsi="Arial" w:cs="Arial"/>
                <w:sz w:val="24"/>
                <w:szCs w:val="24"/>
              </w:rPr>
              <w:t>dotyczące zdolności</w:t>
            </w:r>
            <w:r w:rsidRPr="00352D05">
              <w:rPr>
                <w:rFonts w:ascii="Arial" w:hAnsi="Arial" w:cs="Arial"/>
                <w:sz w:val="24"/>
                <w:szCs w:val="24"/>
              </w:rPr>
              <w:t xml:space="preserve"> technicznej lub zawodowej. Ocena spełniania warunków udziału w postępowaniu będzie dokonana na zasadzie spełnia/nie spełnia.</w:t>
            </w:r>
          </w:p>
          <w:p w14:paraId="293E4135" w14:textId="0C1179D9" w:rsidR="00352D05" w:rsidRPr="00352D05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 xml:space="preserve">Zamawiający uzna warunek za </w:t>
            </w:r>
            <w:r w:rsidR="00F51F52" w:rsidRPr="00352D05">
              <w:rPr>
                <w:rFonts w:ascii="Arial" w:hAnsi="Arial" w:cs="Arial"/>
                <w:sz w:val="24"/>
                <w:szCs w:val="24"/>
              </w:rPr>
              <w:t>spełniony,</w:t>
            </w:r>
            <w:r w:rsidRPr="00352D05">
              <w:rPr>
                <w:rFonts w:ascii="Arial" w:hAnsi="Arial" w:cs="Arial"/>
                <w:sz w:val="24"/>
                <w:szCs w:val="24"/>
              </w:rPr>
              <w:t xml:space="preserve"> jeżeli:</w:t>
            </w:r>
          </w:p>
          <w:p w14:paraId="54585AE8" w14:textId="77777777" w:rsidR="00352D05" w:rsidRPr="00352D05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1. Wykonawca ubiegający się o udzielenie zamówienia w okresie ostatnich pięciu lat przed upływem terminu składania ofert, a jeżeli okres prowadzenia działalności jest krótszy - w tym okresie wykonał co najmniej jedną robotę budowlaną polegającą na budowie, przebudowie, rozbudowie bądź modernizacji budynku o wartości co najmniej 900 000 zł brutto.</w:t>
            </w:r>
          </w:p>
          <w:p w14:paraId="5CA44927" w14:textId="77777777" w:rsidR="00352D05" w:rsidRPr="00352D05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 xml:space="preserve">2. Ponadto, Zamawiający wymaga, aby Wykonawca: </w:t>
            </w:r>
          </w:p>
          <w:p w14:paraId="259732F6" w14:textId="77777777" w:rsidR="00352D05" w:rsidRPr="0012157F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dysponował kierownikiem budowy posiadającym uprawnienia budowlane do kierowania robotami budowlanymi w specjalności konstrukcyjno - budowlanej bez ograniczeń.</w:t>
            </w:r>
          </w:p>
        </w:tc>
      </w:tr>
      <w:tr w:rsidR="00352D05" w:rsidRPr="0012157F" w14:paraId="69F55EF8" w14:textId="77777777" w:rsidTr="00FB60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E159" w14:textId="77777777" w:rsidR="00352D05" w:rsidRPr="0012157F" w:rsidRDefault="00352D05" w:rsidP="00FB6051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F3B0" w14:textId="77777777" w:rsidR="00352D05" w:rsidRPr="0012157F" w:rsidRDefault="00352D05" w:rsidP="00FB6051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2D05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533C9767" w14:textId="77777777" w:rsidR="00352D05" w:rsidRPr="00352D05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  <w:p w14:paraId="56893CFB" w14:textId="77777777" w:rsidR="00352D05" w:rsidRPr="0012157F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Zamawiający nie wyznacza warunku szczegółowego.</w:t>
            </w:r>
          </w:p>
        </w:tc>
      </w:tr>
      <w:tr w:rsidR="00352D05" w:rsidRPr="0012157F" w14:paraId="23B6E5AA" w14:textId="77777777" w:rsidTr="00FB60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3E9E" w14:textId="77777777" w:rsidR="00352D05" w:rsidRPr="0012157F" w:rsidRDefault="00352D05" w:rsidP="00FB6051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E3CD" w14:textId="77777777" w:rsidR="00352D05" w:rsidRPr="0012157F" w:rsidRDefault="00352D05" w:rsidP="00FB6051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2D05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58771659" w14:textId="77777777" w:rsidR="00352D05" w:rsidRPr="00352D05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lastRenderedPageBreak/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  <w:p w14:paraId="6BA13D3B" w14:textId="77777777" w:rsidR="00352D05" w:rsidRPr="0012157F" w:rsidRDefault="00352D05" w:rsidP="00FB6051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2D05">
              <w:rPr>
                <w:rFonts w:ascii="Arial" w:hAnsi="Arial" w:cs="Arial"/>
                <w:sz w:val="24"/>
                <w:szCs w:val="24"/>
              </w:rPr>
              <w:t>Zamawiający nie wyznacza warunku szczegółowego.</w:t>
            </w:r>
          </w:p>
        </w:tc>
      </w:tr>
    </w:tbl>
    <w:p w14:paraId="3A956D85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_____________________________________________________________________________</w:t>
      </w:r>
    </w:p>
    <w:p w14:paraId="11975B17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768E37AD" w14:textId="5913B3A9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F51F52" w:rsidRPr="00C62F57">
        <w:rPr>
          <w:rFonts w:ascii="Arial" w:hAnsi="Arial" w:cs="Arial"/>
          <w:sz w:val="24"/>
          <w:szCs w:val="24"/>
        </w:rPr>
        <w:t>w następującym</w:t>
      </w:r>
      <w:r w:rsidRPr="00C62F57">
        <w:rPr>
          <w:rFonts w:ascii="Arial" w:hAnsi="Arial" w:cs="Arial"/>
          <w:sz w:val="24"/>
          <w:szCs w:val="24"/>
        </w:rPr>
        <w:t xml:space="preserve"> zakresie:</w:t>
      </w:r>
    </w:p>
    <w:p w14:paraId="48FADC23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ADC00F5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451D9377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1AAF1B9E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4AC338A4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3E60C6EB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1BBE8F5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40E4D2B3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6C345B6E" w14:textId="77777777" w:rsidTr="00CD4DD1">
        <w:tc>
          <w:tcPr>
            <w:tcW w:w="9104" w:type="dxa"/>
            <w:shd w:val="clear" w:color="auto" w:fill="D9D9D9"/>
          </w:tcPr>
          <w:p w14:paraId="2573F2BF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FA48732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0A8BA664" w14:textId="77777777" w:rsidTr="00847232">
        <w:tc>
          <w:tcPr>
            <w:tcW w:w="9104" w:type="dxa"/>
            <w:shd w:val="clear" w:color="auto" w:fill="D9D9D9"/>
          </w:tcPr>
          <w:p w14:paraId="55E342EF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2A7AFC75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33DBD6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1F85779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E497CF9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44C413C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3C6F806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C9DAE96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AC3BA" w14:textId="77777777" w:rsidR="004116ED" w:rsidRDefault="004116ED" w:rsidP="0038231F">
      <w:pPr>
        <w:spacing w:after="0" w:line="240" w:lineRule="auto"/>
      </w:pPr>
      <w:r>
        <w:separator/>
      </w:r>
    </w:p>
  </w:endnote>
  <w:endnote w:type="continuationSeparator" w:id="0">
    <w:p w14:paraId="6D0AA4A1" w14:textId="77777777" w:rsidR="004116ED" w:rsidRDefault="004116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8F986" w14:textId="77777777" w:rsidR="00352D05" w:rsidRDefault="00352D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3E4A1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75669DC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519D2" w14:textId="77777777" w:rsidR="00352D05" w:rsidRDefault="00352D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588B9" w14:textId="77777777" w:rsidR="004116ED" w:rsidRDefault="004116ED" w:rsidP="0038231F">
      <w:pPr>
        <w:spacing w:after="0" w:line="240" w:lineRule="auto"/>
      </w:pPr>
      <w:r>
        <w:separator/>
      </w:r>
    </w:p>
  </w:footnote>
  <w:footnote w:type="continuationSeparator" w:id="0">
    <w:p w14:paraId="6D794C83" w14:textId="77777777" w:rsidR="004116ED" w:rsidRDefault="004116ED" w:rsidP="0038231F">
      <w:pPr>
        <w:spacing w:after="0" w:line="240" w:lineRule="auto"/>
      </w:pPr>
      <w:r>
        <w:continuationSeparator/>
      </w:r>
    </w:p>
  </w:footnote>
  <w:footnote w:id="1">
    <w:p w14:paraId="6ACAAD4E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C677D79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4579C7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="000B430B">
        <w:rPr>
          <w:rFonts w:ascii="Arial" w:hAnsi="Arial" w:cs="Arial"/>
          <w:sz w:val="16"/>
          <w:szCs w:val="16"/>
        </w:rPr>
        <w:t xml:space="preserve">, 1285, </w:t>
      </w:r>
      <w:r w:rsidR="003D1081">
        <w:rPr>
          <w:rFonts w:ascii="Arial" w:hAnsi="Arial" w:cs="Arial"/>
          <w:sz w:val="16"/>
          <w:szCs w:val="16"/>
        </w:rPr>
        <w:t>1723 i 1843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5D93A5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="003D1081">
        <w:rPr>
          <w:rFonts w:ascii="Arial" w:hAnsi="Arial" w:cs="Arial"/>
          <w:sz w:val="16"/>
          <w:szCs w:val="16"/>
        </w:rPr>
        <w:t>, 295 i 1598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013BE" w14:textId="77777777" w:rsidR="00352D05" w:rsidRDefault="00352D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B80A3" w14:textId="1E663556" w:rsidR="00352D05" w:rsidRDefault="00F51F52">
    <w:pPr>
      <w:pStyle w:val="Nagwek"/>
    </w:pPr>
    <w:r w:rsidRPr="00B63B77">
      <w:rPr>
        <w:noProof/>
      </w:rPr>
      <w:drawing>
        <wp:inline distT="0" distB="0" distL="0" distR="0" wp14:anchorId="375D4429" wp14:editId="47A19F39">
          <wp:extent cx="5954395" cy="621665"/>
          <wp:effectExtent l="0" t="0" r="0" b="0"/>
          <wp:docPr id="820357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395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087D3" w14:textId="77777777" w:rsidR="00352D05" w:rsidRDefault="00352D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19318">
    <w:abstractNumId w:val="11"/>
  </w:num>
  <w:num w:numId="2" w16cid:durableId="1161696306">
    <w:abstractNumId w:val="0"/>
  </w:num>
  <w:num w:numId="3" w16cid:durableId="2114860319">
    <w:abstractNumId w:val="10"/>
  </w:num>
  <w:num w:numId="4" w16cid:durableId="836967769">
    <w:abstractNumId w:val="13"/>
  </w:num>
  <w:num w:numId="5" w16cid:durableId="654844333">
    <w:abstractNumId w:val="12"/>
  </w:num>
  <w:num w:numId="6" w16cid:durableId="664169658">
    <w:abstractNumId w:val="9"/>
  </w:num>
  <w:num w:numId="7" w16cid:durableId="2066025480">
    <w:abstractNumId w:val="1"/>
  </w:num>
  <w:num w:numId="8" w16cid:durableId="1025399821">
    <w:abstractNumId w:val="6"/>
  </w:num>
  <w:num w:numId="9" w16cid:durableId="684788983">
    <w:abstractNumId w:val="4"/>
  </w:num>
  <w:num w:numId="10" w16cid:durableId="473569916">
    <w:abstractNumId w:val="7"/>
  </w:num>
  <w:num w:numId="11" w16cid:durableId="793989254">
    <w:abstractNumId w:val="5"/>
  </w:num>
  <w:num w:numId="12" w16cid:durableId="1795557195">
    <w:abstractNumId w:val="8"/>
  </w:num>
  <w:num w:numId="13" w16cid:durableId="1922832727">
    <w:abstractNumId w:val="3"/>
  </w:num>
  <w:num w:numId="14" w16cid:durableId="1539314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89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430B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52D05"/>
    <w:rsid w:val="00364235"/>
    <w:rsid w:val="00371CB8"/>
    <w:rsid w:val="0038231F"/>
    <w:rsid w:val="003B2070"/>
    <w:rsid w:val="003B214C"/>
    <w:rsid w:val="003B7238"/>
    <w:rsid w:val="003C3B64"/>
    <w:rsid w:val="003D1081"/>
    <w:rsid w:val="003E3FAD"/>
    <w:rsid w:val="003F024C"/>
    <w:rsid w:val="00403625"/>
    <w:rsid w:val="004116ED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97789"/>
    <w:rsid w:val="006A3A1F"/>
    <w:rsid w:val="006A52B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82894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1F52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40E52"/>
  <w15:docId w15:val="{4F3B6B10-BC39-447B-B482-9F9802E1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r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6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Boroń</dc:creator>
  <cp:keywords/>
  <cp:lastModifiedBy>Magdalena Boroń</cp:lastModifiedBy>
  <cp:revision>2</cp:revision>
  <cp:lastPrinted>2016-07-26T10:32:00Z</cp:lastPrinted>
  <dcterms:created xsi:type="dcterms:W3CDTF">2025-12-10T12:40:00Z</dcterms:created>
  <dcterms:modified xsi:type="dcterms:W3CDTF">2025-12-10T12:40:00Z</dcterms:modified>
</cp:coreProperties>
</file>